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1D641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03851EE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089FDDB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490CF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451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60FDA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72" w:firstLineChars="21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刘邦国，曾用名黄志川，男，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1966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出生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小学文化，个体工商户，原户籍所在地：四川省苍溪县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四川省大英监狱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监区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服刑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 w14:paraId="402AA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刘邦国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死缓考验期内无故意犯罪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该犯系因故意杀人罪被判处死刑缓期二年执行的罪犯，依法应当从严。</w:t>
      </w:r>
    </w:p>
    <w:p w14:paraId="647BB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三十一</w:t>
      </w:r>
      <w:r>
        <w:rPr>
          <w:rFonts w:hint="eastAsia" w:ascii="仿宋" w:hAnsi="仿宋" w:eastAsia="仿宋" w:cs="仿宋"/>
          <w:sz w:val="32"/>
          <w:szCs w:val="32"/>
        </w:rPr>
        <w:t>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《中华人民共和国刑法》第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五十</w:t>
      </w:r>
      <w:r>
        <w:rPr>
          <w:rFonts w:hint="eastAsia" w:ascii="仿宋" w:hAnsi="仿宋" w:eastAsia="仿宋" w:cs="仿宋"/>
          <w:sz w:val="32"/>
          <w:szCs w:val="32"/>
        </w:rPr>
        <w:t>条、《中华人民共和国刑事诉讼法》第二百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六十一</w:t>
      </w:r>
      <w:r>
        <w:rPr>
          <w:rFonts w:hint="eastAsia" w:ascii="仿宋" w:hAnsi="仿宋" w:eastAsia="仿宋" w:cs="仿宋"/>
          <w:sz w:val="32"/>
          <w:szCs w:val="32"/>
        </w:rPr>
        <w:t>条第二款的规定,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刘邦国减为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无期徒刑，剥夺政治权利终身不变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特报请裁定。</w:t>
      </w:r>
    </w:p>
    <w:p w14:paraId="27DA5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75B42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高级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人民法院</w:t>
      </w:r>
    </w:p>
    <w:p w14:paraId="54D09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38B1B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39071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47698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p w14:paraId="7DED80F7">
      <w:pPr>
        <w:spacing w:line="520" w:lineRule="exact"/>
        <w:jc w:val="lef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5945014"/>
    <w:rsid w:val="05B77F00"/>
    <w:rsid w:val="0AA97880"/>
    <w:rsid w:val="0DEF4865"/>
    <w:rsid w:val="0E662BBD"/>
    <w:rsid w:val="0FBEFA94"/>
    <w:rsid w:val="13A6357B"/>
    <w:rsid w:val="16B94C12"/>
    <w:rsid w:val="16E86DCB"/>
    <w:rsid w:val="174B660D"/>
    <w:rsid w:val="17EB1507"/>
    <w:rsid w:val="18EE396C"/>
    <w:rsid w:val="1FA03F73"/>
    <w:rsid w:val="2295366E"/>
    <w:rsid w:val="252F315E"/>
    <w:rsid w:val="25D6145D"/>
    <w:rsid w:val="26527860"/>
    <w:rsid w:val="282463A4"/>
    <w:rsid w:val="28D908DD"/>
    <w:rsid w:val="2C8243FE"/>
    <w:rsid w:val="2F05707D"/>
    <w:rsid w:val="314F3B6B"/>
    <w:rsid w:val="34BF55B1"/>
    <w:rsid w:val="370E1618"/>
    <w:rsid w:val="379574F3"/>
    <w:rsid w:val="3796557B"/>
    <w:rsid w:val="38803D52"/>
    <w:rsid w:val="38F73EC5"/>
    <w:rsid w:val="3AAB6B1F"/>
    <w:rsid w:val="3B12681C"/>
    <w:rsid w:val="3F742609"/>
    <w:rsid w:val="41275FE7"/>
    <w:rsid w:val="43E750F1"/>
    <w:rsid w:val="485F772A"/>
    <w:rsid w:val="4AD56999"/>
    <w:rsid w:val="4ADBF7ED"/>
    <w:rsid w:val="4BFF6B96"/>
    <w:rsid w:val="4C542631"/>
    <w:rsid w:val="4F1E61DE"/>
    <w:rsid w:val="5177DD42"/>
    <w:rsid w:val="5316723A"/>
    <w:rsid w:val="543A0058"/>
    <w:rsid w:val="56BC308D"/>
    <w:rsid w:val="594E2F99"/>
    <w:rsid w:val="5A9A02A4"/>
    <w:rsid w:val="5D79A897"/>
    <w:rsid w:val="5EB11ACE"/>
    <w:rsid w:val="5EB93F77"/>
    <w:rsid w:val="60FF5DB1"/>
    <w:rsid w:val="66300AC3"/>
    <w:rsid w:val="689B691D"/>
    <w:rsid w:val="6947213D"/>
    <w:rsid w:val="6AEFEA58"/>
    <w:rsid w:val="6C2F6886"/>
    <w:rsid w:val="6C861F46"/>
    <w:rsid w:val="6ED73D7D"/>
    <w:rsid w:val="6F7B6C43"/>
    <w:rsid w:val="725F7F72"/>
    <w:rsid w:val="72EC52A0"/>
    <w:rsid w:val="74F14A11"/>
    <w:rsid w:val="767A0095"/>
    <w:rsid w:val="77BF6D0F"/>
    <w:rsid w:val="77F21B87"/>
    <w:rsid w:val="7BD94653"/>
    <w:rsid w:val="7BFF510D"/>
    <w:rsid w:val="7D0F0AC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2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2025-12-31T15:23:00Z</cp:lastPrinted>
  <dcterms:modified xsi:type="dcterms:W3CDTF">2026-01-27T03:18:06Z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9F9837DCE1914096907913B0430FF76E</vt:lpwstr>
  </property>
</Properties>
</file>